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9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多元表現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N.</w:t>
      </w: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表現綜整心得】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" w:type="dxa"/>
          <w:left w:w="11" w:type="dxa"/>
          <w:bottom w:w="6" w:type="dxa"/>
          <w:right w:w="11" w:type="dxa"/>
        </w:tblCellMar>
        <w:tblLook w:val="01E0" w:firstRow="1" w:lastRow="1" w:firstColumn="1" w:lastColumn="1" w:noHBand="0" w:noVBand="0"/>
      </w:tblPr>
      <w:tblGrid>
        <w:gridCol w:w="1111"/>
        <w:gridCol w:w="3686"/>
        <w:gridCol w:w="2397"/>
        <w:gridCol w:w="2398"/>
      </w:tblGrid>
      <w:tr w:rsidR="00F472B9" w:rsidRPr="00EC3B36" w:rsidTr="00762723">
        <w:trPr>
          <w:cantSplit/>
          <w:trHeight w:val="650"/>
          <w:jc w:val="center"/>
        </w:trPr>
        <w:tc>
          <w:tcPr>
            <w:tcW w:w="1111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黏貼照片</w:t>
            </w:r>
          </w:p>
        </w:tc>
        <w:tc>
          <w:tcPr>
            <w:tcW w:w="2398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72B9" w:rsidRDefault="00F472B9" w:rsidP="00CC15B5">
            <w:pPr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noProof/>
                <w:color w:val="000000" w:themeColor="text1"/>
              </w:rPr>
              <w:drawing>
                <wp:inline distT="0" distB="0" distL="0" distR="0" wp14:anchorId="407A7B5C" wp14:editId="35DB49A5">
                  <wp:extent cx="981075" cy="952500"/>
                  <wp:effectExtent l="19050" t="19050" r="28575" b="190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2B9" w:rsidRPr="00EC3B36" w:rsidRDefault="00F472B9" w:rsidP="00CC15B5">
            <w:pPr>
              <w:overflowPunct w:val="0"/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PUBA 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FB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粉絲專業</w:t>
            </w: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居住地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例如：新北市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多元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表現綜整心得</w:t>
            </w:r>
            <w:proofErr w:type="gramEnd"/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：請就你個人所上傳的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(F)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高中自主學習計畫與成果</w:t>
            </w:r>
            <w:bookmarkStart w:id="0" w:name="_GoBack"/>
            <w:bookmarkEnd w:id="0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、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(G)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社團活動經驗或課外活動參與學習心得，撰寫「多元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表現綜整心得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」，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本系據以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綜合評量。（至多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800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F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高中自主學習計畫與成果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G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社團活動經驗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擔任社團幹部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2)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參與社團優良表現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3)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其他足以證明能力之資料等</w:t>
            </w:r>
          </w:p>
        </w:tc>
      </w:tr>
      <w:tr w:rsidR="00F472B9" w:rsidRPr="00EC3B36" w:rsidTr="00F570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288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/>
                <w:b/>
                <w:color w:val="000000" w:themeColor="text1"/>
                <w:sz w:val="26"/>
                <w:szCs w:val="26"/>
              </w:rPr>
              <w:t>佐證資料</w:t>
            </w: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13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7E1AD5" w:rsidP="007E1AD5">
            <w:pPr>
              <w:autoSpaceDE w:val="0"/>
              <w:autoSpaceDN w:val="0"/>
              <w:snapToGrid w:val="0"/>
              <w:spacing w:beforeLines="30" w:before="108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E1AD5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相關佐證資料，如照片、證明、獎狀…等，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圖片至多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張，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7E1AD5" w:rsidRPr="00EC3B36" w:rsidRDefault="007E1AD5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7E1AD5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200500">
      <w:pPr>
        <w:snapToGrid w:val="0"/>
        <w:spacing w:beforeLines="20" w:before="72" w:line="260" w:lineRule="atLeast"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420F9" w:rsidRPr="00EC3B36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P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就讀動機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個人特質與本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學系發展特色之連結</w:t>
            </w:r>
          </w:p>
        </w:tc>
      </w:tr>
      <w:tr w:rsidR="00EC3B36" w:rsidRPr="00EC3B36" w:rsidTr="00286CB7">
        <w:trPr>
          <w:trHeight w:val="3005"/>
          <w:jc w:val="center"/>
        </w:trPr>
        <w:tc>
          <w:tcPr>
            <w:tcW w:w="9592" w:type="dxa"/>
          </w:tcPr>
          <w:p w:rsidR="000846CC" w:rsidRPr="00EC3B36" w:rsidRDefault="000846CC" w:rsidP="000A7034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：請說明本學系發展特色與你個人之特質、能力、興趣及特殊才華之具體連結。（約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00-400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C60DD" w:rsidRPr="00EC3B36" w:rsidRDefault="003C60DD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就讀動機與個人『企業體驗或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學習歷程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』之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具體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連結</w:t>
            </w:r>
          </w:p>
        </w:tc>
      </w:tr>
      <w:tr w:rsidR="00EC3B36" w:rsidRPr="00EC3B36" w:rsidTr="00F57006">
        <w:trPr>
          <w:trHeight w:val="4195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請說明個人之學習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經驗、特殊經歷或事蹟表現等對你選擇企管系的影響。這些學習歷程可包含企業體驗、志工服務…等；企業體驗可以是打工、企業參訪、家中事業幫忙等</w:t>
            </w:r>
            <w:r w:rsidR="003C60DD" w:rsidRPr="00EC3B36">
              <w:rPr>
                <w:rFonts w:eastAsia="標楷體" w:hint="eastAsia"/>
                <w:color w:val="000000" w:themeColor="text1"/>
                <w:szCs w:val="24"/>
              </w:rPr>
              <w:t>具體作為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，請擇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經驗詳述之，如：服務單位之產業或公司名等概況、擔任職務、學習心得等。倘若未曾有上述企業經驗，亦可陳述個人對企業之觀察所得</w:t>
            </w:r>
            <w:r w:rsidR="00EF2504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FE2480" w:rsidRPr="00EC3B36">
              <w:rPr>
                <w:rFonts w:eastAsia="標楷體" w:hint="eastAsia"/>
                <w:color w:val="000000" w:themeColor="text1"/>
                <w:szCs w:val="24"/>
              </w:rPr>
              <w:t>或課內學習企管相關心得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。（約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00-5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參、佐證資料</w:t>
            </w:r>
          </w:p>
        </w:tc>
      </w:tr>
      <w:tr w:rsidR="00EC3B36" w:rsidRPr="00EC3B36" w:rsidTr="00F472B9">
        <w:trPr>
          <w:trHeight w:val="20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相關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，如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照片、證明、獎狀…等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E1AD5">
        <w:trPr>
          <w:trHeight w:val="283"/>
          <w:jc w:val="center"/>
        </w:trPr>
        <w:tc>
          <w:tcPr>
            <w:tcW w:w="9592" w:type="dxa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D5AFF" w:rsidRPr="00EC3B36" w:rsidRDefault="003D5AFF">
      <w:pPr>
        <w:widowControl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D5AFF" w:rsidRPr="00EC3B36" w:rsidRDefault="003D5AFF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color w:val="000000" w:themeColor="text1"/>
          <w:szCs w:val="24"/>
          <w:bdr w:val="single" w:sz="4" w:space="0" w:color="auto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Q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未來學習計畫與生涯規劃</w:t>
      </w:r>
      <w:proofErr w:type="gramStart"/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未來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學習計畫</w:t>
            </w:r>
          </w:p>
        </w:tc>
      </w:tr>
      <w:tr w:rsidR="00EC3B36" w:rsidRPr="00EC3B36" w:rsidTr="00286CB7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F57006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：培養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自主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學習，探索資源是大學很重要的學習課題，請說明你如何運用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靜宜校內外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資源，擬訂個人未來四年的大學學習計劃，並取得本系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1-2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項專業學程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學程資訊可參考本系網頁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https://ba.pu.edu.tw/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400-500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3D5AFF" w:rsidRPr="00EC3B36" w:rsidRDefault="003D5AFF" w:rsidP="003D5AFF">
            <w:pPr>
              <w:overflowPunct w:val="0"/>
              <w:autoSpaceDE w:val="0"/>
              <w:autoSpaceDN w:val="0"/>
              <w:adjustRightIn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生涯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規劃</w:t>
            </w:r>
          </w:p>
        </w:tc>
      </w:tr>
      <w:tr w:rsidR="00EC3B36" w:rsidRPr="00EC3B36" w:rsidTr="007E1AD5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說明：依據上述你的大學四年學習計畫，具體說明大學畢業後的生涯規劃，你將選擇繼續升學？就業？或創業？為什麼？（約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400-500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3D5AFF" w:rsidRPr="00EC3B36" w:rsidRDefault="003D5AFF" w:rsidP="003D5AFF">
            <w:pPr>
              <w:autoSpaceDE w:val="0"/>
              <w:autoSpaceDN w:val="0"/>
              <w:adjustRightInd w:val="0"/>
              <w:spacing w:line="320" w:lineRule="exact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color w:val="000000" w:themeColor="text1"/>
                <w:szCs w:val="24"/>
                <w:bdr w:val="single" w:sz="4" w:space="0" w:color="auto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</w:t>
            </w:r>
            <w:r w:rsidR="00FE2480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圖表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資料</w:t>
            </w:r>
          </w:p>
        </w:tc>
      </w:tr>
      <w:tr w:rsidR="003D5AFF" w:rsidRPr="00EC3B36" w:rsidTr="007E1AD5">
        <w:trPr>
          <w:trHeight w:val="243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請以『文字』為主，其他型態資料，如繪圖、表格、圖片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…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等，可於此欄位呈現。</w:t>
            </w: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二：</w:t>
            </w:r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Pr="00EC3B36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E1AD5" w:rsidRPr="00EC3B36" w:rsidTr="007E1AD5">
        <w:trPr>
          <w:trHeight w:val="20"/>
          <w:jc w:val="center"/>
        </w:trPr>
        <w:tc>
          <w:tcPr>
            <w:tcW w:w="9592" w:type="dxa"/>
            <w:shd w:val="clear" w:color="auto" w:fill="auto"/>
          </w:tcPr>
          <w:p w:rsidR="007E1AD5" w:rsidRPr="00EC3B36" w:rsidRDefault="007E1AD5" w:rsidP="007E1AD5">
            <w:pPr>
              <w:autoSpaceDE w:val="0"/>
              <w:autoSpaceDN w:val="0"/>
              <w:snapToGrid w:val="0"/>
              <w:ind w:leftChars="20" w:left="768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sectPr w:rsidR="003420F9" w:rsidRPr="00EC3B36" w:rsidSect="00653823">
      <w:headerReference w:type="default" r:id="rId8"/>
      <w:footerReference w:type="default" r:id="rId9"/>
      <w:pgSz w:w="11906" w:h="16838"/>
      <w:pgMar w:top="1134" w:right="1134" w:bottom="1134" w:left="1134" w:header="850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D" w:rsidRDefault="0024609D" w:rsidP="00E12A41">
      <w:r>
        <w:separator/>
      </w:r>
    </w:p>
  </w:endnote>
  <w:endnote w:type="continuationSeparator" w:id="0">
    <w:p w:rsidR="0024609D" w:rsidRDefault="0024609D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23" w:rsidRPr="00653823" w:rsidRDefault="00653823" w:rsidP="00653823">
    <w:pPr>
      <w:snapToGrid w:val="0"/>
      <w:spacing w:beforeLines="20" w:before="48" w:line="260" w:lineRule="atLeast"/>
      <w:jc w:val="center"/>
      <w:rPr>
        <w:rFonts w:eastAsia="標楷體"/>
        <w:b/>
        <w:color w:val="000000" w:themeColor="text1"/>
        <w:szCs w:val="24"/>
      </w:rPr>
    </w:pPr>
    <w:r w:rsidRPr="00653823">
      <w:rPr>
        <w:rFonts w:eastAsia="標楷體"/>
        <w:b/>
        <w:color w:val="000000" w:themeColor="text1"/>
        <w:szCs w:val="24"/>
      </w:rPr>
      <w:t>企管</w:t>
    </w:r>
    <w:r w:rsidRPr="00653823">
      <w:rPr>
        <w:rFonts w:eastAsia="標楷體"/>
        <w:b/>
        <w:color w:val="000000" w:themeColor="text1"/>
        <w:szCs w:val="24"/>
      </w:rPr>
      <w:t>3</w:t>
    </w:r>
    <w:r w:rsidRPr="00653823">
      <w:rPr>
        <w:rFonts w:eastAsia="標楷體"/>
        <w:b/>
        <w:color w:val="000000" w:themeColor="text1"/>
        <w:szCs w:val="24"/>
      </w:rPr>
      <w:t>力</w:t>
    </w:r>
    <w:r w:rsidRPr="00653823">
      <w:rPr>
        <w:rFonts w:eastAsia="標楷體"/>
        <w:b/>
        <w:color w:val="000000" w:themeColor="text1"/>
        <w:szCs w:val="24"/>
      </w:rPr>
      <w:t xml:space="preserve"> </w:t>
    </w:r>
    <w:r w:rsidRPr="00653823">
      <w:rPr>
        <w:rFonts w:eastAsia="標楷體"/>
        <w:b/>
        <w:color w:val="000000" w:themeColor="text1"/>
        <w:szCs w:val="24"/>
      </w:rPr>
      <w:t>學習力</w:t>
    </w:r>
    <w:r w:rsidRPr="00653823">
      <w:rPr>
        <w:rFonts w:ascii="標楷體" w:eastAsia="標楷體" w:hAnsi="標楷體" w:hint="eastAsia"/>
        <w:b/>
        <w:color w:val="000000" w:themeColor="text1"/>
        <w:szCs w:val="24"/>
      </w:rPr>
      <w:t>x</w:t>
    </w:r>
    <w:r w:rsidRPr="00653823">
      <w:rPr>
        <w:rFonts w:eastAsia="標楷體"/>
        <w:b/>
        <w:color w:val="000000" w:themeColor="text1"/>
        <w:szCs w:val="24"/>
      </w:rPr>
      <w:t>表達力</w:t>
    </w:r>
    <w:r w:rsidRPr="00653823">
      <w:rPr>
        <w:rFonts w:ascii="標楷體" w:eastAsia="標楷體" w:hAnsi="標楷體" w:hint="eastAsia"/>
        <w:b/>
        <w:color w:val="000000" w:themeColor="text1"/>
        <w:szCs w:val="24"/>
      </w:rPr>
      <w:t>x規劃力</w:t>
    </w:r>
  </w:p>
  <w:p w:rsidR="00286CB7" w:rsidRPr="00653823" w:rsidRDefault="00286CB7" w:rsidP="00653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D" w:rsidRDefault="0024609D" w:rsidP="00E12A41">
      <w:r>
        <w:separator/>
      </w:r>
    </w:p>
  </w:footnote>
  <w:footnote w:type="continuationSeparator" w:id="0">
    <w:p w:rsidR="0024609D" w:rsidRDefault="0024609D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靜宜大學企業管理學系</w:t>
    </w:r>
    <w:r>
      <w:ptab w:relativeTo="margin" w:alignment="center" w:leader="none"/>
    </w:r>
    <w:r w:rsidRPr="003420F9">
      <w:rPr>
        <w:rFonts w:hint="eastAsia"/>
      </w:rPr>
      <w:t>11</w:t>
    </w:r>
    <w:r w:rsidR="005D1A53">
      <w:rPr>
        <w:rFonts w:hint="eastAsia"/>
      </w:rPr>
      <w:t>3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779F3"/>
    <w:rsid w:val="000845DB"/>
    <w:rsid w:val="000846CC"/>
    <w:rsid w:val="000A7034"/>
    <w:rsid w:val="000F6D72"/>
    <w:rsid w:val="00102168"/>
    <w:rsid w:val="00113035"/>
    <w:rsid w:val="00193AC7"/>
    <w:rsid w:val="001C593C"/>
    <w:rsid w:val="00200500"/>
    <w:rsid w:val="00215AE1"/>
    <w:rsid w:val="0024609D"/>
    <w:rsid w:val="00254EB7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A17A7"/>
    <w:rsid w:val="003C60DD"/>
    <w:rsid w:val="003D0B1D"/>
    <w:rsid w:val="003D12A6"/>
    <w:rsid w:val="003D170A"/>
    <w:rsid w:val="003D5AFF"/>
    <w:rsid w:val="004359B1"/>
    <w:rsid w:val="00452D20"/>
    <w:rsid w:val="004705CF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D1A53"/>
    <w:rsid w:val="005D5F82"/>
    <w:rsid w:val="005E4A2A"/>
    <w:rsid w:val="005F1F46"/>
    <w:rsid w:val="005F5117"/>
    <w:rsid w:val="005F5D22"/>
    <w:rsid w:val="006403AE"/>
    <w:rsid w:val="00653823"/>
    <w:rsid w:val="00664A03"/>
    <w:rsid w:val="00666C27"/>
    <w:rsid w:val="006A6CBA"/>
    <w:rsid w:val="006D47B0"/>
    <w:rsid w:val="006D6C52"/>
    <w:rsid w:val="006E33B5"/>
    <w:rsid w:val="007036EA"/>
    <w:rsid w:val="0072193C"/>
    <w:rsid w:val="00762723"/>
    <w:rsid w:val="00767BB9"/>
    <w:rsid w:val="00797786"/>
    <w:rsid w:val="007B30F8"/>
    <w:rsid w:val="007D7BA3"/>
    <w:rsid w:val="007E1AD5"/>
    <w:rsid w:val="008043F4"/>
    <w:rsid w:val="00805D99"/>
    <w:rsid w:val="00822272"/>
    <w:rsid w:val="00860688"/>
    <w:rsid w:val="00892100"/>
    <w:rsid w:val="008C4015"/>
    <w:rsid w:val="008C7C46"/>
    <w:rsid w:val="008E7F92"/>
    <w:rsid w:val="0090539C"/>
    <w:rsid w:val="00914AFF"/>
    <w:rsid w:val="00921A21"/>
    <w:rsid w:val="00983F7F"/>
    <w:rsid w:val="00987B1B"/>
    <w:rsid w:val="009A5485"/>
    <w:rsid w:val="009C111B"/>
    <w:rsid w:val="009D1A48"/>
    <w:rsid w:val="009E7915"/>
    <w:rsid w:val="00A01E60"/>
    <w:rsid w:val="00A408CB"/>
    <w:rsid w:val="00A62867"/>
    <w:rsid w:val="00AC3292"/>
    <w:rsid w:val="00AF19F9"/>
    <w:rsid w:val="00B123F2"/>
    <w:rsid w:val="00B918B0"/>
    <w:rsid w:val="00B965E8"/>
    <w:rsid w:val="00BB44CE"/>
    <w:rsid w:val="00BB5BFF"/>
    <w:rsid w:val="00BC7399"/>
    <w:rsid w:val="00BE54E2"/>
    <w:rsid w:val="00BE771E"/>
    <w:rsid w:val="00C53B02"/>
    <w:rsid w:val="00C56194"/>
    <w:rsid w:val="00C62A1B"/>
    <w:rsid w:val="00C7385E"/>
    <w:rsid w:val="00CB493B"/>
    <w:rsid w:val="00CC15B5"/>
    <w:rsid w:val="00CD6E5B"/>
    <w:rsid w:val="00CF0F26"/>
    <w:rsid w:val="00D05810"/>
    <w:rsid w:val="00D77DC3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44E81"/>
    <w:rsid w:val="00E64ED7"/>
    <w:rsid w:val="00E746FE"/>
    <w:rsid w:val="00E80669"/>
    <w:rsid w:val="00EA6695"/>
    <w:rsid w:val="00EB3C12"/>
    <w:rsid w:val="00EC3B36"/>
    <w:rsid w:val="00EE0430"/>
    <w:rsid w:val="00EF2504"/>
    <w:rsid w:val="00F42F04"/>
    <w:rsid w:val="00F472B9"/>
    <w:rsid w:val="00F57006"/>
    <w:rsid w:val="00F85F09"/>
    <w:rsid w:val="00F87A57"/>
    <w:rsid w:val="00FA3A06"/>
    <w:rsid w:val="00FC3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管理學院企業管理學系吳美凰</cp:lastModifiedBy>
  <cp:revision>2</cp:revision>
  <cp:lastPrinted>2022-03-10T00:47:00Z</cp:lastPrinted>
  <dcterms:created xsi:type="dcterms:W3CDTF">2023-12-21T03:34:00Z</dcterms:created>
  <dcterms:modified xsi:type="dcterms:W3CDTF">2023-12-21T03:34:00Z</dcterms:modified>
</cp:coreProperties>
</file>